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6B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both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附件1</w:t>
      </w:r>
    </w:p>
    <w:p w14:paraId="00584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ind w:firstLine="640" w:firstLineChars="200"/>
        <w:jc w:val="center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公民参加</w:t>
      </w:r>
      <w:r>
        <w:rPr>
          <w:rFonts w:hint="eastAsia" w:ascii="仿宋_GB2312" w:hAnsi="仿宋_GB2312" w:eastAsia="仿宋_GB2312"/>
          <w:bCs/>
          <w:sz w:val="32"/>
          <w:szCs w:val="32"/>
        </w:rPr>
        <w:t>听证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/>
          <w:bCs/>
          <w:sz w:val="32"/>
          <w:szCs w:val="32"/>
        </w:rPr>
        <w:t>申请书</w:t>
      </w:r>
    </w:p>
    <w:bookmarkEnd w:id="0"/>
    <w:p w14:paraId="4454A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宝清县</w:t>
      </w:r>
      <w:r>
        <w:rPr>
          <w:rFonts w:hint="eastAsia" w:ascii="仿宋" w:hAnsi="仿宋" w:eastAsia="仿宋"/>
          <w:sz w:val="32"/>
          <w:szCs w:val="32"/>
        </w:rPr>
        <w:t>自然资源局：</w:t>
      </w:r>
    </w:p>
    <w:p w14:paraId="2B7C7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性别：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，工作单位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。</w:t>
      </w:r>
    </w:p>
    <w:p w14:paraId="33A0D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住址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</w:p>
    <w:p w14:paraId="33D60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。</w:t>
      </w:r>
    </w:p>
    <w:p w14:paraId="1988B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根据你局《关于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黑龙江省双鸭山市</w:t>
      </w:r>
      <w:r>
        <w:rPr>
          <w:rFonts w:hint="eastAsia" w:ascii="仿宋" w:hAnsi="仿宋" w:eastAsia="仿宋"/>
          <w:sz w:val="32"/>
          <w:szCs w:val="32"/>
          <w:lang w:eastAsia="zh-CN"/>
        </w:rPr>
        <w:t>宝清县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盛天浩大豆经销部</w:t>
      </w:r>
      <w:r>
        <w:rPr>
          <w:rFonts w:hint="eastAsia" w:ascii="仿宋" w:hAnsi="仿宋" w:eastAsia="仿宋"/>
          <w:sz w:val="32"/>
          <w:szCs w:val="32"/>
          <w:lang w:eastAsia="zh-CN"/>
        </w:rPr>
        <w:t>大豆精选厂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5#粮储库</w:t>
      </w:r>
      <w:r>
        <w:rPr>
          <w:rFonts w:hint="eastAsia" w:ascii="仿宋" w:hAnsi="仿宋" w:eastAsia="仿宋"/>
          <w:sz w:val="32"/>
          <w:szCs w:val="32"/>
          <w:lang w:eastAsia="zh-CN"/>
        </w:rPr>
        <w:t>建设项目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建设工程设计方案调整</w:t>
      </w:r>
      <w:r>
        <w:rPr>
          <w:rFonts w:hint="eastAsia" w:ascii="仿宋" w:hAnsi="仿宋" w:eastAsia="仿宋"/>
          <w:sz w:val="32"/>
          <w:szCs w:val="32"/>
        </w:rPr>
        <w:t>听证的公告》，现就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黑龙江省双鸭山市</w:t>
      </w:r>
      <w:r>
        <w:rPr>
          <w:rFonts w:hint="eastAsia" w:ascii="仿宋" w:hAnsi="仿宋" w:eastAsia="仿宋"/>
          <w:sz w:val="32"/>
          <w:szCs w:val="32"/>
          <w:lang w:eastAsia="zh-CN"/>
        </w:rPr>
        <w:t>宝清县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盛天浩大豆经销部</w:t>
      </w:r>
      <w:r>
        <w:rPr>
          <w:rFonts w:hint="eastAsia" w:ascii="仿宋" w:hAnsi="仿宋" w:eastAsia="仿宋"/>
          <w:sz w:val="32"/>
          <w:szCs w:val="32"/>
          <w:lang w:eastAsia="zh-CN"/>
        </w:rPr>
        <w:t>大豆精选厂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5#粮储库</w:t>
      </w:r>
      <w:r>
        <w:rPr>
          <w:rFonts w:hint="eastAsia" w:ascii="仿宋" w:hAnsi="仿宋" w:eastAsia="仿宋"/>
          <w:sz w:val="32"/>
          <w:szCs w:val="32"/>
          <w:lang w:eastAsia="zh-CN"/>
        </w:rPr>
        <w:t>建设项目</w:t>
      </w:r>
      <w:r>
        <w:rPr>
          <w:rFonts w:hint="eastAsia" w:ascii="仿宋" w:hAnsi="仿宋" w:eastAsia="仿宋"/>
          <w:sz w:val="32"/>
          <w:szCs w:val="32"/>
        </w:rPr>
        <w:t>住宅小区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调整方案提出听证申请。</w:t>
      </w:r>
    </w:p>
    <w:p w14:paraId="62BE1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申请理由和依据：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</w:p>
    <w:p w14:paraId="58AEA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。</w:t>
      </w:r>
    </w:p>
    <w:p w14:paraId="3752D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另，为便于你</w:t>
      </w:r>
      <w:r>
        <w:rPr>
          <w:rFonts w:hint="eastAsia" w:ascii="仿宋" w:hAnsi="仿宋" w:eastAsia="仿宋"/>
          <w:sz w:val="32"/>
          <w:szCs w:val="32"/>
        </w:rPr>
        <w:t>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向申请人</w:t>
      </w:r>
      <w:r>
        <w:rPr>
          <w:rFonts w:hint="eastAsia" w:ascii="仿宋" w:hAnsi="仿宋" w:eastAsia="仿宋"/>
          <w:sz w:val="32"/>
          <w:szCs w:val="32"/>
        </w:rPr>
        <w:t>联系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申请人在此确认：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 xml:space="preserve">申请人联系电话: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并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eastAsia="zh-CN"/>
        </w:rPr>
        <w:t>日（星期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/>
          <w:i w:val="0"/>
          <w:iCs w:val="0"/>
          <w:color w:val="000000"/>
          <w:spacing w:val="0"/>
          <w:sz w:val="32"/>
          <w:szCs w:val="32"/>
          <w:shd w:val="clear" w:color="auto" w:fill="FFFFFF"/>
          <w:lang w:eastAsia="zh-CN"/>
        </w:rPr>
        <w:t>）17:00</w:t>
      </w:r>
      <w:r>
        <w:rPr>
          <w:rFonts w:hint="eastAsia" w:ascii="仿宋" w:hAnsi="仿宋" w:eastAsia="仿宋"/>
          <w:sz w:val="32"/>
          <w:szCs w:val="32"/>
        </w:rPr>
        <w:t>前全天保持手机24小时开机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3975F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2、申请人的通信地址为：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</w:p>
    <w:p w14:paraId="525EAD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79C4E3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>申请人的身份证复印件附后，与本申请书一并送达你局（地址：宝清县中央大街771号，邮编：155600，电话：0469-5423420）。</w:t>
      </w:r>
    </w:p>
    <w:p w14:paraId="4ECCB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签名捺印</w:t>
      </w:r>
      <w:r>
        <w:rPr>
          <w:rFonts w:hint="eastAsia" w:ascii="仿宋" w:hAnsi="仿宋" w:eastAsia="仿宋"/>
          <w:sz w:val="32"/>
          <w:szCs w:val="32"/>
        </w:rPr>
        <w:t>）：</w:t>
      </w:r>
    </w:p>
    <w:p w14:paraId="251C4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2025</w:t>
      </w:r>
      <w:r>
        <w:rPr>
          <w:rFonts w:hint="eastAsia" w:ascii="仿宋" w:hAnsi="仿宋" w:eastAsia="仿宋"/>
          <w:sz w:val="32"/>
          <w:szCs w:val="32"/>
        </w:rPr>
        <w:t xml:space="preserve">年   月   日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42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customStyle="1" w:styleId="5">
    <w:name w:val="默认段落字体1"/>
    <w:link w:val="1"/>
    <w:uiPriority w:val="0"/>
  </w:style>
  <w:style w:type="table" w:customStyle="1" w:styleId="6">
    <w:name w:val="普通表格1"/>
    <w:uiPriority w:val="0"/>
  </w:style>
  <w:style w:type="paragraph" w:customStyle="1" w:styleId="7">
    <w:name w:val="页脚1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字符"/>
    <w:link w:val="7"/>
    <w:semiHidden/>
    <w:uiPriority w:val="0"/>
    <w:rPr>
      <w:kern w:val="2"/>
      <w:sz w:val="18"/>
      <w:szCs w:val="18"/>
    </w:rPr>
  </w:style>
  <w:style w:type="paragraph" w:customStyle="1" w:styleId="9">
    <w:name w:val="页眉1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link w:val="9"/>
    <w:semiHidden/>
    <w:uiPriority w:val="0"/>
    <w:rPr>
      <w:kern w:val="2"/>
      <w:sz w:val="18"/>
      <w:szCs w:val="18"/>
    </w:rPr>
  </w:style>
  <w:style w:type="paragraph" w:customStyle="1" w:styleId="11">
    <w:name w:val="普通(网站)1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超链接1"/>
    <w:basedOn w:val="5"/>
    <w:link w:val="1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1587</Words>
  <Characters>1707</Characters>
  <Lines>0</Lines>
  <Paragraphs>0</Paragraphs>
  <TotalTime>2</TotalTime>
  <ScaleCrop>false</ScaleCrop>
  <LinksUpToDate>false</LinksUpToDate>
  <CharactersWithSpaces>2549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2025-06-16T02:27:04Z</dcterms:created>
  <dc:creator>╮(╯▽╰)╭</dc:creator>
  <cp:lastModifiedBy>╮(╯▽╰)╭</cp:lastModifiedBy>
  <dcterms:modified xsi:type="dcterms:W3CDTF">2025-06-16T02:30:43Z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eyJoZGlkIjoiNWNhNDVlMmEwNGVmYmUxNDY5Y2ZjMzU0OGU1MWEyNGEiLCJ1c2VySWQiOiIzMDM1NTA3NzcifQ==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B767C19F3CF54386AB0E89AAB62BE40B_13</vt:lpwstr>
  </property>
</Properties>
</file>